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77F" w:rsidRPr="00B243DA" w:rsidRDefault="00E70662">
      <w:pPr>
        <w:rPr>
          <w:rFonts w:ascii="Arial" w:hAnsi="Arial" w:cs="Arial"/>
        </w:rPr>
      </w:pPr>
      <w:bookmarkStart w:id="0" w:name="_Hlk134513094"/>
      <w:r w:rsidRPr="00B243DA">
        <w:rPr>
          <w:rFonts w:ascii="Arial" w:hAnsi="Arial" w:cs="Arial"/>
        </w:rPr>
        <w:t>Remote monitoring</w:t>
      </w:r>
      <w:r w:rsidR="00CA3243">
        <w:rPr>
          <w:rFonts w:ascii="Arial" w:hAnsi="Arial" w:cs="Arial"/>
        </w:rPr>
        <w:t xml:space="preserve"> update</w:t>
      </w:r>
      <w:r w:rsidRPr="00B243DA">
        <w:rPr>
          <w:rFonts w:ascii="Arial" w:hAnsi="Arial" w:cs="Arial"/>
        </w:rPr>
        <w:t xml:space="preserve"> by Adrienne Unsworth</w:t>
      </w:r>
      <w:r w:rsidR="00B243DA">
        <w:rPr>
          <w:rFonts w:ascii="Arial" w:hAnsi="Arial" w:cs="Arial"/>
        </w:rPr>
        <w:t xml:space="preserve"> April 2023</w:t>
      </w:r>
    </w:p>
    <w:p w:rsidR="00E70662" w:rsidRPr="00B243DA" w:rsidRDefault="00E70662">
      <w:pPr>
        <w:rPr>
          <w:rFonts w:ascii="Arial" w:hAnsi="Arial" w:cs="Arial"/>
        </w:rPr>
      </w:pPr>
    </w:p>
    <w:p w:rsidR="00E70662" w:rsidRPr="00B243DA" w:rsidRDefault="00E70662" w:rsidP="00B243DA">
      <w:pPr>
        <w:jc w:val="both"/>
        <w:rPr>
          <w:rFonts w:ascii="Arial" w:hAnsi="Arial" w:cs="Arial"/>
        </w:rPr>
      </w:pPr>
      <w:r w:rsidRPr="00B243DA">
        <w:rPr>
          <w:rFonts w:ascii="Arial" w:hAnsi="Arial" w:cs="Arial"/>
        </w:rPr>
        <w:t>Hi everyone, we just want to update you on new developments regarding your remote monitors. As you know, most of you have a remote monitor which is situated in the room where you sleep</w:t>
      </w:r>
      <w:r w:rsidR="00B243DA">
        <w:rPr>
          <w:rFonts w:ascii="Arial" w:hAnsi="Arial" w:cs="Arial"/>
        </w:rPr>
        <w:t xml:space="preserve">. Every night, it has a quick look at your device </w:t>
      </w:r>
      <w:r w:rsidRPr="00B243DA">
        <w:rPr>
          <w:rFonts w:ascii="Arial" w:hAnsi="Arial" w:cs="Arial"/>
        </w:rPr>
        <w:t>to check everything is ok.</w:t>
      </w:r>
    </w:p>
    <w:p w:rsidR="00E70662" w:rsidRPr="00B243DA" w:rsidRDefault="00B243DA" w:rsidP="00B2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Most of the newer remote monitors </w:t>
      </w:r>
      <w:r w:rsidR="00800C20">
        <w:rPr>
          <w:rFonts w:ascii="Arial" w:hAnsi="Arial" w:cs="Arial"/>
        </w:rPr>
        <w:t>allow us to programme</w:t>
      </w:r>
      <w:r w:rsidR="00E70662" w:rsidRPr="00B243DA">
        <w:rPr>
          <w:rFonts w:ascii="Arial" w:hAnsi="Arial" w:cs="Arial"/>
        </w:rPr>
        <w:t xml:space="preserve"> the remote monitor to </w:t>
      </w:r>
      <w:r w:rsidR="00534556">
        <w:rPr>
          <w:rFonts w:ascii="Arial" w:hAnsi="Arial" w:cs="Arial"/>
        </w:rPr>
        <w:t xml:space="preserve">do a </w:t>
      </w:r>
      <w:r w:rsidR="00E70662" w:rsidRPr="00B243DA">
        <w:rPr>
          <w:rFonts w:ascii="Arial" w:hAnsi="Arial" w:cs="Arial"/>
        </w:rPr>
        <w:t xml:space="preserve">download automatically which replaces a clinic visit. You can </w:t>
      </w:r>
      <w:r>
        <w:rPr>
          <w:rFonts w:ascii="Arial" w:hAnsi="Arial" w:cs="Arial"/>
        </w:rPr>
        <w:t xml:space="preserve">also </w:t>
      </w:r>
      <w:r w:rsidR="00E70662" w:rsidRPr="00B243DA">
        <w:rPr>
          <w:rFonts w:ascii="Arial" w:hAnsi="Arial" w:cs="Arial"/>
        </w:rPr>
        <w:t>do a download if you think you have had a shock.</w:t>
      </w:r>
      <w:r w:rsidR="001307E6">
        <w:rPr>
          <w:rFonts w:ascii="Arial" w:hAnsi="Arial" w:cs="Arial"/>
        </w:rPr>
        <w:t xml:space="preserve"> You should always call the Cardiac Physiologists if you have done an unplanned download, so they know to look for it and analyse the download.</w:t>
      </w:r>
    </w:p>
    <w:p w:rsidR="00E70662" w:rsidRPr="00B243DA" w:rsidRDefault="00E70662" w:rsidP="00B243DA">
      <w:pPr>
        <w:jc w:val="both"/>
        <w:rPr>
          <w:rFonts w:ascii="Arial" w:hAnsi="Arial" w:cs="Arial"/>
        </w:rPr>
      </w:pPr>
      <w:r w:rsidRPr="00B243DA">
        <w:rPr>
          <w:rFonts w:ascii="Arial" w:hAnsi="Arial" w:cs="Arial"/>
        </w:rPr>
        <w:t xml:space="preserve">One of the companies </w:t>
      </w:r>
      <w:r w:rsidR="00B8344D" w:rsidRPr="00CA133E">
        <w:rPr>
          <w:rFonts w:ascii="Arial" w:hAnsi="Arial" w:cs="Arial"/>
          <w:color w:val="000000" w:themeColor="text1"/>
        </w:rPr>
        <w:t>that</w:t>
      </w:r>
      <w:r w:rsidRPr="00CA133E">
        <w:rPr>
          <w:rFonts w:ascii="Arial" w:hAnsi="Arial" w:cs="Arial"/>
          <w:color w:val="000000" w:themeColor="text1"/>
        </w:rPr>
        <w:t xml:space="preserve"> </w:t>
      </w:r>
      <w:r w:rsidRPr="00B243DA">
        <w:rPr>
          <w:rFonts w:ascii="Arial" w:hAnsi="Arial" w:cs="Arial"/>
        </w:rPr>
        <w:t>make</w:t>
      </w:r>
      <w:r w:rsidR="00B8344D" w:rsidRPr="00CA133E">
        <w:rPr>
          <w:rFonts w:ascii="Arial" w:hAnsi="Arial" w:cs="Arial"/>
          <w:color w:val="000000" w:themeColor="text1"/>
        </w:rPr>
        <w:t>s</w:t>
      </w:r>
      <w:r w:rsidRPr="00B243DA">
        <w:rPr>
          <w:rFonts w:ascii="Arial" w:hAnsi="Arial" w:cs="Arial"/>
        </w:rPr>
        <w:t xml:space="preserve"> </w:t>
      </w:r>
      <w:r w:rsidR="006D13FF" w:rsidRPr="00B243DA">
        <w:rPr>
          <w:rFonts w:ascii="Arial" w:hAnsi="Arial" w:cs="Arial"/>
        </w:rPr>
        <w:t>ICD</w:t>
      </w:r>
      <w:r w:rsidR="006D13FF">
        <w:rPr>
          <w:rFonts w:ascii="Arial" w:hAnsi="Arial" w:cs="Arial"/>
        </w:rPr>
        <w:t>s</w:t>
      </w:r>
      <w:r w:rsidR="00B8344D">
        <w:rPr>
          <w:rFonts w:ascii="Arial" w:hAnsi="Arial" w:cs="Arial"/>
        </w:rPr>
        <w:t xml:space="preserve"> </w:t>
      </w:r>
      <w:r w:rsidR="00B8344D" w:rsidRPr="00CA133E">
        <w:rPr>
          <w:rFonts w:ascii="Arial" w:hAnsi="Arial" w:cs="Arial"/>
          <w:color w:val="000000" w:themeColor="text1"/>
        </w:rPr>
        <w:t>and</w:t>
      </w:r>
      <w:r w:rsidRPr="00B243DA">
        <w:rPr>
          <w:rFonts w:ascii="Arial" w:hAnsi="Arial" w:cs="Arial"/>
        </w:rPr>
        <w:t xml:space="preserve"> CRT-D</w:t>
      </w:r>
      <w:r w:rsidR="006D13FF">
        <w:rPr>
          <w:rFonts w:ascii="Arial" w:hAnsi="Arial" w:cs="Arial"/>
        </w:rPr>
        <w:t>s</w:t>
      </w:r>
      <w:r w:rsidRPr="00B243DA">
        <w:rPr>
          <w:rFonts w:ascii="Arial" w:hAnsi="Arial" w:cs="Arial"/>
        </w:rPr>
        <w:t xml:space="preserve"> (Medtronic) ha</w:t>
      </w:r>
      <w:r w:rsidR="00B243DA">
        <w:rPr>
          <w:rFonts w:ascii="Arial" w:hAnsi="Arial" w:cs="Arial"/>
        </w:rPr>
        <w:t>s</w:t>
      </w:r>
      <w:r w:rsidRPr="00B243DA">
        <w:rPr>
          <w:rFonts w:ascii="Arial" w:hAnsi="Arial" w:cs="Arial"/>
        </w:rPr>
        <w:t xml:space="preserve"> been looking at ways to reduce </w:t>
      </w:r>
      <w:r w:rsidR="00B8344D" w:rsidRPr="00CA133E">
        <w:rPr>
          <w:rFonts w:ascii="Arial" w:hAnsi="Arial" w:cs="Arial"/>
          <w:color w:val="000000" w:themeColor="text1"/>
        </w:rPr>
        <w:t>its</w:t>
      </w:r>
      <w:r w:rsidRPr="00CA133E">
        <w:rPr>
          <w:rFonts w:ascii="Arial" w:hAnsi="Arial" w:cs="Arial"/>
          <w:color w:val="000000" w:themeColor="text1"/>
        </w:rPr>
        <w:t xml:space="preserve"> </w:t>
      </w:r>
      <w:r w:rsidRPr="00B243DA">
        <w:rPr>
          <w:rFonts w:ascii="Arial" w:hAnsi="Arial" w:cs="Arial"/>
        </w:rPr>
        <w:t xml:space="preserve">carbon footprint and environmental waste. </w:t>
      </w:r>
      <w:r w:rsidRPr="00534556">
        <w:rPr>
          <w:rFonts w:ascii="Arial" w:hAnsi="Arial" w:cs="Arial"/>
          <w:b/>
          <w:bCs/>
        </w:rPr>
        <w:t xml:space="preserve">We used to tell you and your family to throw away your remote monitor if you </w:t>
      </w:r>
      <w:r w:rsidR="00800C20">
        <w:rPr>
          <w:rFonts w:ascii="Arial" w:hAnsi="Arial" w:cs="Arial"/>
          <w:b/>
          <w:bCs/>
        </w:rPr>
        <w:t xml:space="preserve">have </w:t>
      </w:r>
      <w:r w:rsidRPr="00534556">
        <w:rPr>
          <w:rFonts w:ascii="Arial" w:hAnsi="Arial" w:cs="Arial"/>
          <w:b/>
          <w:bCs/>
        </w:rPr>
        <w:t>pass</w:t>
      </w:r>
      <w:r w:rsidR="00800C20">
        <w:rPr>
          <w:rFonts w:ascii="Arial" w:hAnsi="Arial" w:cs="Arial"/>
          <w:b/>
          <w:bCs/>
        </w:rPr>
        <w:t>ed</w:t>
      </w:r>
      <w:r w:rsidRPr="00534556">
        <w:rPr>
          <w:rFonts w:ascii="Arial" w:hAnsi="Arial" w:cs="Arial"/>
          <w:b/>
          <w:bCs/>
        </w:rPr>
        <w:t xml:space="preserve"> away</w:t>
      </w:r>
      <w:r w:rsidR="00B243DA" w:rsidRPr="00534556">
        <w:rPr>
          <w:rFonts w:ascii="Arial" w:hAnsi="Arial" w:cs="Arial"/>
          <w:b/>
          <w:bCs/>
        </w:rPr>
        <w:t>,</w:t>
      </w:r>
      <w:r w:rsidRPr="00534556">
        <w:rPr>
          <w:rFonts w:ascii="Arial" w:hAnsi="Arial" w:cs="Arial"/>
          <w:b/>
          <w:bCs/>
        </w:rPr>
        <w:t xml:space="preserve"> </w:t>
      </w:r>
      <w:r w:rsidR="00B8344D" w:rsidRPr="00CA133E">
        <w:rPr>
          <w:rFonts w:ascii="Arial" w:hAnsi="Arial" w:cs="Arial"/>
          <w:b/>
          <w:bCs/>
          <w:color w:val="000000" w:themeColor="text1"/>
        </w:rPr>
        <w:t>if</w:t>
      </w:r>
      <w:r w:rsidR="00B8344D">
        <w:rPr>
          <w:rFonts w:ascii="Arial" w:hAnsi="Arial" w:cs="Arial"/>
          <w:b/>
          <w:bCs/>
          <w:color w:val="FF0000"/>
        </w:rPr>
        <w:t xml:space="preserve"> </w:t>
      </w:r>
      <w:r w:rsidRPr="00534556">
        <w:rPr>
          <w:rFonts w:ascii="Arial" w:hAnsi="Arial" w:cs="Arial"/>
          <w:b/>
          <w:bCs/>
        </w:rPr>
        <w:t>your current remote monitor is faulty</w:t>
      </w:r>
      <w:r w:rsidR="00B243DA" w:rsidRPr="00534556">
        <w:rPr>
          <w:rFonts w:ascii="Arial" w:hAnsi="Arial" w:cs="Arial"/>
          <w:b/>
          <w:bCs/>
        </w:rPr>
        <w:t xml:space="preserve"> or</w:t>
      </w:r>
      <w:r w:rsidR="00B8344D">
        <w:rPr>
          <w:rFonts w:ascii="Arial" w:hAnsi="Arial" w:cs="Arial"/>
          <w:b/>
          <w:bCs/>
        </w:rPr>
        <w:t xml:space="preserve"> </w:t>
      </w:r>
      <w:r w:rsidR="00B8344D" w:rsidRPr="00CA133E">
        <w:rPr>
          <w:rFonts w:ascii="Arial" w:hAnsi="Arial" w:cs="Arial"/>
          <w:b/>
          <w:bCs/>
          <w:color w:val="000000" w:themeColor="text1"/>
        </w:rPr>
        <w:t>if it</w:t>
      </w:r>
      <w:r w:rsidR="00B243DA" w:rsidRPr="00CA133E">
        <w:rPr>
          <w:rFonts w:ascii="Arial" w:hAnsi="Arial" w:cs="Arial"/>
          <w:b/>
          <w:bCs/>
          <w:color w:val="000000" w:themeColor="text1"/>
        </w:rPr>
        <w:t xml:space="preserve"> </w:t>
      </w:r>
      <w:r w:rsidR="00B243DA" w:rsidRPr="00534556">
        <w:rPr>
          <w:rFonts w:ascii="Arial" w:hAnsi="Arial" w:cs="Arial"/>
          <w:b/>
          <w:bCs/>
        </w:rPr>
        <w:t>is</w:t>
      </w:r>
      <w:r w:rsidRPr="00534556">
        <w:rPr>
          <w:rFonts w:ascii="Arial" w:hAnsi="Arial" w:cs="Arial"/>
          <w:b/>
          <w:bCs/>
        </w:rPr>
        <w:t xml:space="preserve"> broken beyond repair. </w:t>
      </w:r>
      <w:r w:rsidR="00800C20">
        <w:rPr>
          <w:rFonts w:ascii="Arial" w:hAnsi="Arial" w:cs="Arial"/>
          <w:b/>
          <w:bCs/>
        </w:rPr>
        <w:t>Medtronic</w:t>
      </w:r>
      <w:r w:rsidRPr="00534556">
        <w:rPr>
          <w:rFonts w:ascii="Arial" w:hAnsi="Arial" w:cs="Arial"/>
          <w:b/>
          <w:bCs/>
        </w:rPr>
        <w:t xml:space="preserve"> </w:t>
      </w:r>
      <w:r w:rsidR="00B8344D" w:rsidRPr="00CA133E">
        <w:rPr>
          <w:rFonts w:ascii="Arial" w:hAnsi="Arial" w:cs="Arial"/>
          <w:b/>
          <w:bCs/>
          <w:color w:val="000000" w:themeColor="text1"/>
        </w:rPr>
        <w:t>has</w:t>
      </w:r>
      <w:r w:rsidRPr="00CA133E">
        <w:rPr>
          <w:rFonts w:ascii="Arial" w:hAnsi="Arial" w:cs="Arial"/>
          <w:b/>
          <w:bCs/>
          <w:color w:val="000000" w:themeColor="text1"/>
        </w:rPr>
        <w:t xml:space="preserve"> </w:t>
      </w:r>
      <w:r w:rsidRPr="00534556">
        <w:rPr>
          <w:rFonts w:ascii="Arial" w:hAnsi="Arial" w:cs="Arial"/>
          <w:b/>
          <w:bCs/>
        </w:rPr>
        <w:t>now agreed to recycle old remote monitors if they are no longer needed.</w:t>
      </w:r>
    </w:p>
    <w:p w:rsidR="00793A8D" w:rsidRDefault="00793A8D" w:rsidP="00B243DA">
      <w:pPr>
        <w:jc w:val="both"/>
        <w:rPr>
          <w:rFonts w:ascii="Arial" w:hAnsi="Arial" w:cs="Arial"/>
        </w:rPr>
      </w:pPr>
      <w:r w:rsidRPr="00B243DA">
        <w:rPr>
          <w:rFonts w:ascii="Arial" w:hAnsi="Arial" w:cs="Arial"/>
        </w:rPr>
        <w:t xml:space="preserve">Take a look at their website for returning remote monitors </w:t>
      </w:r>
      <w:r w:rsidR="00B243DA">
        <w:rPr>
          <w:rFonts w:ascii="Arial" w:hAnsi="Arial" w:cs="Arial"/>
        </w:rPr>
        <w:t>below</w:t>
      </w:r>
      <w:r w:rsidRPr="00B243DA">
        <w:rPr>
          <w:rFonts w:ascii="Arial" w:hAnsi="Arial" w:cs="Arial"/>
        </w:rPr>
        <w:t xml:space="preserve">, which gives details of how to return old remote monitors. </w:t>
      </w:r>
    </w:p>
    <w:p w:rsidR="00B243DA" w:rsidRPr="00B243DA" w:rsidRDefault="00B243DA" w:rsidP="00B243DA">
      <w:pPr>
        <w:jc w:val="both"/>
        <w:rPr>
          <w:rFonts w:ascii="Arial" w:hAnsi="Arial" w:cs="Arial"/>
        </w:rPr>
      </w:pPr>
    </w:p>
    <w:p w:rsidR="00793A8D" w:rsidRPr="00B243DA" w:rsidRDefault="00B243DA" w:rsidP="00B243DA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 xml:space="preserve">                           </w:t>
      </w:r>
      <w:hyperlink r:id="rId4" w:history="1">
        <w:r w:rsidR="00793A8D" w:rsidRPr="00B243DA">
          <w:rPr>
            <w:rStyle w:val="Hyperlink"/>
            <w:rFonts w:ascii="Arial" w:hAnsi="Arial" w:cs="Arial"/>
            <w:sz w:val="36"/>
            <w:szCs w:val="36"/>
          </w:rPr>
          <w:t>Go green with CareLink™ | Medtronic</w:t>
        </w:r>
      </w:hyperlink>
      <w:r w:rsidR="00793A8D" w:rsidRPr="00B243DA">
        <w:rPr>
          <w:rFonts w:ascii="Arial" w:hAnsi="Arial" w:cs="Arial"/>
          <w:sz w:val="36"/>
          <w:szCs w:val="36"/>
        </w:rPr>
        <w:t xml:space="preserve"> </w:t>
      </w:r>
      <w:r w:rsidRPr="00B243DA">
        <w:rPr>
          <w:rFonts w:ascii="Arial" w:hAnsi="Arial" w:cs="Arial"/>
          <w:sz w:val="36"/>
          <w:szCs w:val="36"/>
        </w:rPr>
        <w:t xml:space="preserve">  </w:t>
      </w:r>
    </w:p>
    <w:p w:rsidR="00B243DA" w:rsidRPr="00B243DA" w:rsidRDefault="00B243DA" w:rsidP="00B243DA">
      <w:pPr>
        <w:jc w:val="both"/>
        <w:rPr>
          <w:rFonts w:ascii="Arial" w:hAnsi="Arial" w:cs="Arial"/>
        </w:rPr>
      </w:pPr>
    </w:p>
    <w:p w:rsidR="00793A8D" w:rsidRDefault="00793A8D" w:rsidP="00B243DA">
      <w:pPr>
        <w:jc w:val="both"/>
        <w:rPr>
          <w:rFonts w:ascii="Arial" w:hAnsi="Arial" w:cs="Arial"/>
        </w:rPr>
      </w:pPr>
      <w:r w:rsidRPr="00B243DA">
        <w:rPr>
          <w:rFonts w:ascii="Arial" w:hAnsi="Arial" w:cs="Arial"/>
        </w:rPr>
        <w:t xml:space="preserve">If </w:t>
      </w:r>
      <w:r w:rsidR="00B243DA">
        <w:rPr>
          <w:rFonts w:ascii="Arial" w:hAnsi="Arial" w:cs="Arial"/>
        </w:rPr>
        <w:t>you have a brand-new device implanted,</w:t>
      </w:r>
      <w:r w:rsidR="000176E1">
        <w:rPr>
          <w:rFonts w:ascii="Arial" w:hAnsi="Arial" w:cs="Arial"/>
        </w:rPr>
        <w:t xml:space="preserve"> or</w:t>
      </w:r>
      <w:r w:rsidR="00B243DA">
        <w:rPr>
          <w:rFonts w:ascii="Arial" w:hAnsi="Arial" w:cs="Arial"/>
        </w:rPr>
        <w:t xml:space="preserve"> </w:t>
      </w:r>
      <w:r w:rsidRPr="00B243DA">
        <w:rPr>
          <w:rFonts w:ascii="Arial" w:hAnsi="Arial" w:cs="Arial"/>
        </w:rPr>
        <w:t>your remote monitor is broken beyond repair, or you have a box change, you may be offered a new remote monitor in the form of an application (APP) for your mobile phone.</w:t>
      </w:r>
    </w:p>
    <w:p w:rsidR="00800C20" w:rsidRDefault="00800C20" w:rsidP="00B2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Here is the website for further information: -</w:t>
      </w:r>
    </w:p>
    <w:p w:rsidR="00800C20" w:rsidRPr="00800C20" w:rsidRDefault="00800C20" w:rsidP="00B243DA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                           </w:t>
      </w:r>
      <w:hyperlink r:id="rId5" w:history="1">
        <w:proofErr w:type="spellStart"/>
        <w:r w:rsidRPr="00800C20">
          <w:rPr>
            <w:color w:val="0000FF"/>
            <w:sz w:val="40"/>
            <w:szCs w:val="40"/>
            <w:u w:val="single"/>
          </w:rPr>
          <w:t>MyCareLink</w:t>
        </w:r>
        <w:proofErr w:type="spellEnd"/>
        <w:r w:rsidRPr="00800C20">
          <w:rPr>
            <w:color w:val="0000FF"/>
            <w:sz w:val="40"/>
            <w:szCs w:val="40"/>
            <w:u w:val="single"/>
          </w:rPr>
          <w:t xml:space="preserve"> Heart App | Medtronic</w:t>
        </w:r>
      </w:hyperlink>
      <w:r w:rsidRPr="00800C20">
        <w:rPr>
          <w:sz w:val="40"/>
          <w:szCs w:val="40"/>
        </w:rPr>
        <w:t xml:space="preserve"> </w:t>
      </w:r>
      <w:r w:rsidRPr="00800C20">
        <w:rPr>
          <w:rFonts w:ascii="Arial" w:hAnsi="Arial" w:cs="Arial"/>
          <w:sz w:val="40"/>
          <w:szCs w:val="40"/>
        </w:rPr>
        <w:t xml:space="preserve"> </w:t>
      </w:r>
    </w:p>
    <w:p w:rsidR="00E70662" w:rsidRPr="00B243DA" w:rsidRDefault="00E70662" w:rsidP="00B243DA">
      <w:pPr>
        <w:jc w:val="both"/>
        <w:rPr>
          <w:rFonts w:ascii="Arial" w:hAnsi="Arial" w:cs="Arial"/>
        </w:rPr>
      </w:pPr>
      <w:r w:rsidRPr="00B243DA">
        <w:rPr>
          <w:rFonts w:ascii="Arial" w:hAnsi="Arial" w:cs="Arial"/>
        </w:rPr>
        <w:t xml:space="preserve">Medtronic is the first of the </w:t>
      </w:r>
      <w:r w:rsidR="00CA3243">
        <w:rPr>
          <w:rFonts w:ascii="Arial" w:hAnsi="Arial" w:cs="Arial"/>
        </w:rPr>
        <w:t xml:space="preserve">device </w:t>
      </w:r>
      <w:r w:rsidRPr="00B243DA">
        <w:rPr>
          <w:rFonts w:ascii="Arial" w:hAnsi="Arial" w:cs="Arial"/>
        </w:rPr>
        <w:t xml:space="preserve">companies to introduce </w:t>
      </w:r>
      <w:r w:rsidR="00793A8D" w:rsidRPr="00B243DA">
        <w:rPr>
          <w:rFonts w:ascii="Arial" w:hAnsi="Arial" w:cs="Arial"/>
        </w:rPr>
        <w:t xml:space="preserve">an APP </w:t>
      </w:r>
      <w:r w:rsidRPr="00B243DA">
        <w:rPr>
          <w:rFonts w:ascii="Arial" w:hAnsi="Arial" w:cs="Arial"/>
        </w:rPr>
        <w:t xml:space="preserve">which replaces the traditional remote monitor machine. </w:t>
      </w:r>
      <w:r w:rsidR="00793A8D" w:rsidRPr="00B243DA">
        <w:rPr>
          <w:rFonts w:ascii="Arial" w:hAnsi="Arial" w:cs="Arial"/>
        </w:rPr>
        <w:t>If you are not very technical, or do not want the APP, you can have the traditional remote monitor.</w:t>
      </w:r>
    </w:p>
    <w:p w:rsidR="00B243DA" w:rsidRDefault="00B243DA" w:rsidP="00B243DA">
      <w:pPr>
        <w:jc w:val="both"/>
        <w:rPr>
          <w:rFonts w:ascii="Arial" w:hAnsi="Arial" w:cs="Arial"/>
          <w:b/>
          <w:bCs/>
        </w:rPr>
      </w:pPr>
      <w:r w:rsidRPr="00B243DA">
        <w:rPr>
          <w:rFonts w:ascii="Arial" w:hAnsi="Arial" w:cs="Arial"/>
          <w:b/>
          <w:bCs/>
        </w:rPr>
        <w:t>Remote monitoring is part of the care package we give to you, and you are not able to opt out of having a remote monitor (either traditional monitor or APP</w:t>
      </w:r>
      <w:r w:rsidR="00BA151F">
        <w:rPr>
          <w:rFonts w:ascii="Arial" w:hAnsi="Arial" w:cs="Arial"/>
          <w:b/>
          <w:bCs/>
        </w:rPr>
        <w:t>), unless you do not have wireless</w:t>
      </w:r>
      <w:r w:rsidR="001428FE">
        <w:rPr>
          <w:rFonts w:ascii="Arial" w:hAnsi="Arial" w:cs="Arial"/>
          <w:b/>
          <w:bCs/>
        </w:rPr>
        <w:t xml:space="preserve"> (Wi-Fi)</w:t>
      </w:r>
      <w:r w:rsidR="00BA151F">
        <w:rPr>
          <w:rFonts w:ascii="Arial" w:hAnsi="Arial" w:cs="Arial"/>
          <w:b/>
          <w:bCs/>
        </w:rPr>
        <w:t xml:space="preserve"> or telephone technology where you live</w:t>
      </w:r>
      <w:r w:rsidRPr="00B243DA">
        <w:rPr>
          <w:rFonts w:ascii="Arial" w:hAnsi="Arial" w:cs="Arial"/>
          <w:b/>
          <w:bCs/>
        </w:rPr>
        <w:t xml:space="preserve">. </w:t>
      </w:r>
    </w:p>
    <w:p w:rsidR="00BA151F" w:rsidRDefault="00BA151F" w:rsidP="00B2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Only patients with a Medtronic device can be offered the APP</w:t>
      </w:r>
      <w:r w:rsidR="00174144">
        <w:rPr>
          <w:rFonts w:ascii="Arial" w:hAnsi="Arial" w:cs="Arial"/>
        </w:rPr>
        <w:t xml:space="preserve"> if they have an iPhone or Samsung mobile phone</w:t>
      </w:r>
      <w:r>
        <w:rPr>
          <w:rFonts w:ascii="Arial" w:hAnsi="Arial" w:cs="Arial"/>
        </w:rPr>
        <w:t>.</w:t>
      </w:r>
      <w:r w:rsidR="006D13FF">
        <w:rPr>
          <w:rFonts w:ascii="Arial" w:hAnsi="Arial" w:cs="Arial"/>
        </w:rPr>
        <w:t xml:space="preserve"> </w:t>
      </w:r>
      <w:r w:rsidR="001307E6">
        <w:rPr>
          <w:rFonts w:ascii="Arial" w:hAnsi="Arial" w:cs="Arial"/>
        </w:rPr>
        <w:t>However, s</w:t>
      </w:r>
      <w:r w:rsidR="001307E6" w:rsidRPr="001307E6">
        <w:rPr>
          <w:rFonts w:ascii="Arial" w:hAnsi="Arial" w:cs="Arial"/>
        </w:rPr>
        <w:t xml:space="preserve">ome of the </w:t>
      </w:r>
      <w:r w:rsidR="001307E6">
        <w:rPr>
          <w:rFonts w:ascii="Arial" w:hAnsi="Arial" w:cs="Arial"/>
        </w:rPr>
        <w:t xml:space="preserve">other </w:t>
      </w:r>
      <w:r w:rsidR="001307E6" w:rsidRPr="001307E6">
        <w:rPr>
          <w:rFonts w:ascii="Arial" w:hAnsi="Arial" w:cs="Arial"/>
        </w:rPr>
        <w:t>defibrillator devices are compatible with App monitoring. This is dependent on the implanted device and your mobile phone</w:t>
      </w:r>
      <w:r w:rsidR="001307E6">
        <w:rPr>
          <w:rFonts w:ascii="Arial" w:hAnsi="Arial" w:cs="Arial"/>
        </w:rPr>
        <w:t>,</w:t>
      </w:r>
      <w:r w:rsidR="001307E6" w:rsidRPr="001307E6">
        <w:rPr>
          <w:rFonts w:ascii="Arial" w:hAnsi="Arial" w:cs="Arial"/>
        </w:rPr>
        <w:t xml:space="preserve"> but the </w:t>
      </w:r>
      <w:r w:rsidR="001307E6">
        <w:rPr>
          <w:rFonts w:ascii="Arial" w:hAnsi="Arial" w:cs="Arial"/>
        </w:rPr>
        <w:t>Cardiac P</w:t>
      </w:r>
      <w:r w:rsidR="001307E6" w:rsidRPr="001307E6">
        <w:rPr>
          <w:rFonts w:ascii="Arial" w:hAnsi="Arial" w:cs="Arial"/>
        </w:rPr>
        <w:t>hysiologists will speak to you about which monitoring system you'd prefer to use</w:t>
      </w:r>
      <w:r w:rsidR="001307E6">
        <w:rPr>
          <w:rFonts w:ascii="Arial" w:hAnsi="Arial" w:cs="Arial"/>
        </w:rPr>
        <w:t xml:space="preserve">. </w:t>
      </w:r>
    </w:p>
    <w:p w:rsidR="006D13FF" w:rsidRDefault="006D13FF" w:rsidP="00B243DA">
      <w:pPr>
        <w:jc w:val="both"/>
        <w:rPr>
          <w:rFonts w:ascii="Arial" w:hAnsi="Arial" w:cs="Arial"/>
        </w:rPr>
      </w:pPr>
      <w:r w:rsidRPr="00B243DA">
        <w:rPr>
          <w:rFonts w:ascii="Arial" w:hAnsi="Arial" w:cs="Arial"/>
        </w:rPr>
        <w:t xml:space="preserve">We strongly advise </w:t>
      </w:r>
      <w:r>
        <w:rPr>
          <w:rFonts w:ascii="Arial" w:hAnsi="Arial" w:cs="Arial"/>
        </w:rPr>
        <w:t xml:space="preserve">that </w:t>
      </w:r>
      <w:r w:rsidRPr="00B243DA">
        <w:rPr>
          <w:rFonts w:ascii="Arial" w:hAnsi="Arial" w:cs="Arial"/>
        </w:rPr>
        <w:t xml:space="preserve">you contact your implanting hospital and return the old remote monitor to them. They will </w:t>
      </w:r>
      <w:r w:rsidR="00800C20">
        <w:rPr>
          <w:rFonts w:ascii="Arial" w:hAnsi="Arial" w:cs="Arial"/>
        </w:rPr>
        <w:t xml:space="preserve">then </w:t>
      </w:r>
      <w:r w:rsidRPr="00B243DA">
        <w:rPr>
          <w:rFonts w:ascii="Arial" w:hAnsi="Arial" w:cs="Arial"/>
        </w:rPr>
        <w:t>return the monitor to the company.</w:t>
      </w:r>
      <w:r w:rsidR="000176E1">
        <w:rPr>
          <w:rFonts w:ascii="Arial" w:hAnsi="Arial" w:cs="Arial"/>
        </w:rPr>
        <w:t xml:space="preserve"> </w:t>
      </w:r>
    </w:p>
    <w:p w:rsidR="00534556" w:rsidRDefault="00534556" w:rsidP="00B2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800C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you have a Medtronic remote monitor and it is no longer needed (due to reasons listed above</w:t>
      </w:r>
      <w:r w:rsidR="00800C20">
        <w:rPr>
          <w:rFonts w:ascii="Arial" w:hAnsi="Arial" w:cs="Arial"/>
        </w:rPr>
        <w:t>)</w:t>
      </w:r>
      <w:r>
        <w:rPr>
          <w:rFonts w:ascii="Arial" w:hAnsi="Arial" w:cs="Arial"/>
        </w:rPr>
        <w:t>, you should call the Cardiac Physiologists at your implanting hospital</w:t>
      </w:r>
      <w:r w:rsidR="00CA3243">
        <w:rPr>
          <w:rFonts w:ascii="Arial" w:hAnsi="Arial" w:cs="Arial"/>
        </w:rPr>
        <w:t xml:space="preserve"> (MRI or Wythenshawe)</w:t>
      </w:r>
      <w:r>
        <w:rPr>
          <w:rFonts w:ascii="Arial" w:hAnsi="Arial" w:cs="Arial"/>
        </w:rPr>
        <w:t xml:space="preserve">. They will advise you to </w:t>
      </w:r>
      <w:r w:rsidR="001307E6">
        <w:rPr>
          <w:rFonts w:ascii="Arial" w:hAnsi="Arial" w:cs="Arial"/>
        </w:rPr>
        <w:t xml:space="preserve">either </w:t>
      </w:r>
      <w:r>
        <w:rPr>
          <w:rFonts w:ascii="Arial" w:hAnsi="Arial" w:cs="Arial"/>
        </w:rPr>
        <w:t xml:space="preserve">drop the remote monitor off at their department </w:t>
      </w:r>
      <w:r>
        <w:rPr>
          <w:rFonts w:ascii="Arial" w:hAnsi="Arial" w:cs="Arial"/>
        </w:rPr>
        <w:lastRenderedPageBreak/>
        <w:t>and they will return it to Medtronic</w:t>
      </w:r>
      <w:r w:rsidR="001307E6">
        <w:rPr>
          <w:rFonts w:ascii="Arial" w:hAnsi="Arial" w:cs="Arial"/>
        </w:rPr>
        <w:t>,</w:t>
      </w:r>
      <w:r w:rsidR="001307E6" w:rsidRPr="001307E6">
        <w:t xml:space="preserve"> </w:t>
      </w:r>
      <w:r w:rsidR="001307E6">
        <w:rPr>
          <w:rFonts w:ascii="Arial" w:hAnsi="Arial" w:cs="Arial"/>
        </w:rPr>
        <w:t>o</w:t>
      </w:r>
      <w:r w:rsidR="001307E6" w:rsidRPr="001307E6">
        <w:rPr>
          <w:rFonts w:ascii="Arial" w:hAnsi="Arial" w:cs="Arial"/>
        </w:rPr>
        <w:t>r you can arrange to send the monitor back to Medtronic by contacting BeConnected using the link above</w:t>
      </w:r>
      <w:r>
        <w:rPr>
          <w:rFonts w:ascii="Arial" w:hAnsi="Arial" w:cs="Arial"/>
        </w:rPr>
        <w:t>.</w:t>
      </w:r>
    </w:p>
    <w:p w:rsidR="00534556" w:rsidRDefault="00534556" w:rsidP="00B2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Medtronic will then recycle the parts of the remote monitor where possible, reducing the amount of environmental waste.</w:t>
      </w:r>
    </w:p>
    <w:p w:rsidR="00534556" w:rsidRDefault="00534556" w:rsidP="00B24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other device companies still advise you to take the remote monitor to your local recycling centre and dispose of it in the correct area of the facility. </w:t>
      </w:r>
    </w:p>
    <w:p w:rsidR="00800C20" w:rsidRPr="00183AC3" w:rsidRDefault="00800C20" w:rsidP="00B243DA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183AC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You must not return or remove your remote monitor without our knowledge</w:t>
      </w:r>
      <w:r w:rsidR="00CA3243" w:rsidRPr="00183AC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unless you are having a new monitor or APP supplied by us.</w:t>
      </w:r>
      <w:r w:rsidRPr="00183AC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Remote monitoring is extremely important and will alert us if there are significant problems with your device.</w:t>
      </w:r>
      <w:r w:rsidR="00CA3243" w:rsidRPr="00183AC3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</w:p>
    <w:p w:rsidR="00B243DA" w:rsidRPr="00CA3243" w:rsidRDefault="00CA3243" w:rsidP="00B243DA">
      <w:pPr>
        <w:jc w:val="both"/>
        <w:rPr>
          <w:rFonts w:ascii="Arial" w:hAnsi="Arial" w:cs="Arial"/>
        </w:rPr>
      </w:pPr>
      <w:r w:rsidRPr="00CA3243">
        <w:rPr>
          <w:rFonts w:ascii="Arial" w:hAnsi="Arial" w:cs="Arial"/>
        </w:rPr>
        <w:t>We hope you have found this article useful</w:t>
      </w:r>
      <w:r>
        <w:rPr>
          <w:rFonts w:ascii="Arial" w:hAnsi="Arial" w:cs="Arial"/>
        </w:rPr>
        <w:t xml:space="preserve">. As always, stay regular! Adrienne </w:t>
      </w:r>
      <w:bookmarkEnd w:id="0"/>
    </w:p>
    <w:sectPr w:rsidR="00B243DA" w:rsidRPr="00CA3243" w:rsidSect="00B64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62"/>
    <w:rsid w:val="000176E1"/>
    <w:rsid w:val="000338AD"/>
    <w:rsid w:val="001307E6"/>
    <w:rsid w:val="001428FE"/>
    <w:rsid w:val="00174144"/>
    <w:rsid w:val="00183AC3"/>
    <w:rsid w:val="0020677F"/>
    <w:rsid w:val="00350837"/>
    <w:rsid w:val="004818C1"/>
    <w:rsid w:val="00534556"/>
    <w:rsid w:val="00534915"/>
    <w:rsid w:val="005769C8"/>
    <w:rsid w:val="006D13FF"/>
    <w:rsid w:val="006F22F4"/>
    <w:rsid w:val="00793A8D"/>
    <w:rsid w:val="00800C20"/>
    <w:rsid w:val="00937F0F"/>
    <w:rsid w:val="00B243DA"/>
    <w:rsid w:val="00B6488C"/>
    <w:rsid w:val="00B8344D"/>
    <w:rsid w:val="00BA151F"/>
    <w:rsid w:val="00CA133E"/>
    <w:rsid w:val="00CA3243"/>
    <w:rsid w:val="00D5098D"/>
    <w:rsid w:val="00E00B59"/>
    <w:rsid w:val="00E7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F31A17-89A8-374B-B772-727F814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A8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0C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C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2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2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2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.medtronic.com/xg-en/mobileapps/patient-caregiver/cardiac-monitoring/mycarelink-heart-app.html" TargetMode="External"/><Relationship Id="rId4" Type="http://schemas.openxmlformats.org/officeDocument/2006/relationships/hyperlink" Target="https://europe.medtronic.com/xd-en/c/emea/cardiac-rhythm/go-green-carelin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Unsworth Adrienne (R0A) Manchester University NHS FT</dc:creator>
  <cp:lastModifiedBy>George Davies</cp:lastModifiedBy>
  <cp:revision>2</cp:revision>
  <dcterms:created xsi:type="dcterms:W3CDTF">2023-05-22T13:00:00Z</dcterms:created>
  <dcterms:modified xsi:type="dcterms:W3CDTF">2023-05-22T13:00:00Z</dcterms:modified>
</cp:coreProperties>
</file>